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58E31" w14:textId="77777777" w:rsidR="00A1075A" w:rsidRDefault="00A1075A">
      <w:pPr>
        <w:pStyle w:val="Standard"/>
        <w:jc w:val="both"/>
        <w:rPr>
          <w:rFonts w:ascii="Bookman Old Style" w:hAnsi="Bookman Old Style" w:cs="Century Gothic"/>
        </w:rPr>
      </w:pPr>
    </w:p>
    <w:p w14:paraId="18ACC5FE" w14:textId="77777777" w:rsidR="00A1075A" w:rsidRDefault="00F51BF3">
      <w:pPr>
        <w:pStyle w:val="Standard"/>
        <w:jc w:val="center"/>
      </w:pPr>
      <w:r>
        <w:rPr>
          <w:rFonts w:ascii="Bookman Old Style" w:hAnsi="Bookman Old Style"/>
          <w:b/>
          <w:bCs/>
        </w:rPr>
        <w:t>KİŞİSEL VERİ BAŞVURU VE YANIT PROSEDÜRÜ</w:t>
      </w:r>
    </w:p>
    <w:p w14:paraId="37347319" w14:textId="77777777" w:rsidR="00A1075A" w:rsidRDefault="00A1075A">
      <w:pPr>
        <w:pStyle w:val="Standard"/>
        <w:jc w:val="both"/>
        <w:rPr>
          <w:rFonts w:ascii="Bookman Old Style" w:hAnsi="Bookman Old Style" w:cs="Century Gothic"/>
        </w:rPr>
      </w:pPr>
    </w:p>
    <w:p w14:paraId="7230470B" w14:textId="77777777" w:rsidR="00A1075A" w:rsidRDefault="00F4412E" w:rsidP="00F51BF3">
      <w:pPr>
        <w:pStyle w:val="Standard"/>
        <w:jc w:val="both"/>
        <w:rPr>
          <w:rFonts w:ascii="Bookman Old Style" w:hAnsi="Bookman Old Style" w:cs="Century Gothic"/>
          <w:b/>
          <w:bCs/>
        </w:rPr>
      </w:pPr>
      <w:r>
        <w:rPr>
          <w:rFonts w:ascii="Bookman Old Style" w:hAnsi="Bookman Old Style" w:cs="Century Gothic"/>
          <w:b/>
          <w:bCs/>
        </w:rPr>
        <w:t xml:space="preserve">-1- </w:t>
      </w:r>
      <w:r w:rsidR="00F51BF3">
        <w:rPr>
          <w:rFonts w:ascii="Bookman Old Style" w:hAnsi="Bookman Old Style" w:cs="Century Gothic"/>
          <w:b/>
          <w:bCs/>
        </w:rPr>
        <w:t>GENEL AÇIKLAMALAR</w:t>
      </w:r>
    </w:p>
    <w:p w14:paraId="41225D58" w14:textId="77777777" w:rsidR="00A1075A" w:rsidRDefault="00A1075A">
      <w:pPr>
        <w:pStyle w:val="Standard"/>
        <w:jc w:val="both"/>
        <w:rPr>
          <w:rFonts w:ascii="Bookman Old Style" w:hAnsi="Bookman Old Style" w:cs="Century Gothic"/>
        </w:rPr>
      </w:pPr>
    </w:p>
    <w:p w14:paraId="5E63C59E" w14:textId="6DF9587F" w:rsidR="00F51BF3" w:rsidRPr="007B4337" w:rsidRDefault="00F51BF3" w:rsidP="008A3436">
      <w:pPr>
        <w:pStyle w:val="Standard"/>
        <w:jc w:val="both"/>
        <w:rPr>
          <w:rFonts w:ascii="Bookman Old Style" w:hAnsi="Bookman Old Style"/>
        </w:rPr>
      </w:pPr>
      <w:r w:rsidRPr="00F51BF3">
        <w:rPr>
          <w:rFonts w:ascii="Bookman Old Style" w:hAnsi="Bookman Old Style" w:cs="Century Gothic"/>
          <w:color w:val="000000"/>
        </w:rPr>
        <w:t xml:space="preserve">6698 Sayılı Kişisel Verilerin Korunması Kanunu’nda (“KVKK”) “ilgili kişi” olarak tanımlanan kişisel veri sahiplerine, (“Veri Sahibi”) kişisel verilerinin işlenmesi ile ilgili KVKK’ </w:t>
      </w:r>
      <w:proofErr w:type="spellStart"/>
      <w:r w:rsidRPr="00F51BF3">
        <w:rPr>
          <w:rFonts w:ascii="Bookman Old Style" w:hAnsi="Bookman Old Style" w:cs="Century Gothic"/>
          <w:color w:val="000000"/>
        </w:rPr>
        <w:t>nın</w:t>
      </w:r>
      <w:proofErr w:type="spellEnd"/>
      <w:r w:rsidRPr="00F51BF3">
        <w:rPr>
          <w:rFonts w:ascii="Bookman Old Style" w:hAnsi="Bookman Old Style" w:cs="Century Gothic"/>
          <w:color w:val="000000"/>
        </w:rPr>
        <w:t xml:space="preserve"> 11. Maddesi’nde sayılan haklara ilişkin Veri Sorumlusu</w:t>
      </w:r>
      <w:r>
        <w:rPr>
          <w:rFonts w:ascii="Bookman Old Style" w:hAnsi="Bookman Old Style" w:cs="Century Gothic"/>
          <w:color w:val="000000"/>
        </w:rPr>
        <w:t xml:space="preserve"> olan </w:t>
      </w:r>
      <w:r w:rsidR="00704455" w:rsidRPr="00704455">
        <w:rPr>
          <w:rFonts w:eastAsia="SimSun" w:cs="Arial"/>
          <w:kern w:val="0"/>
          <w:lang w:bidi="hi-IN"/>
        </w:rPr>
        <w:t>KAYSERİ METAL CENTER SANAYİ VE TİCARET A.Ş</w:t>
      </w:r>
      <w:r w:rsidR="00704455">
        <w:rPr>
          <w:rFonts w:ascii="Bookman Old Style" w:hAnsi="Bookman Old Style" w:cs="Century Gothic"/>
        </w:rPr>
        <w:t xml:space="preserve"> </w:t>
      </w:r>
      <w:r>
        <w:rPr>
          <w:rFonts w:ascii="Bookman Old Style" w:hAnsi="Bookman Old Style" w:cs="Century Gothic"/>
        </w:rPr>
        <w:t>(“</w:t>
      </w:r>
      <w:r w:rsidR="00704455">
        <w:rPr>
          <w:rFonts w:ascii="Bookman Old Style" w:hAnsi="Bookman Old Style" w:cs="Century Gothic"/>
        </w:rPr>
        <w:t>KMC</w:t>
      </w:r>
      <w:r w:rsidR="00AB1269">
        <w:rPr>
          <w:rFonts w:ascii="Bookman Old Style" w:hAnsi="Bookman Old Style" w:cs="Century Gothic"/>
          <w:color w:val="000000"/>
        </w:rPr>
        <w:t>”)’n</w:t>
      </w:r>
      <w:r>
        <w:rPr>
          <w:rFonts w:ascii="Bookman Old Style" w:hAnsi="Bookman Old Style" w:cs="Century Gothic"/>
          <w:color w:val="000000"/>
        </w:rPr>
        <w:t>e</w:t>
      </w:r>
      <w:r w:rsidRPr="00F51BF3">
        <w:rPr>
          <w:rFonts w:ascii="Bookman Old Style" w:hAnsi="Bookman Old Style" w:cs="Century Gothic"/>
          <w:color w:val="000000"/>
        </w:rPr>
        <w:t xml:space="preserve"> başvurma hakkı tanınmıştır. Bu haklara ilişkin </w:t>
      </w:r>
      <w:r w:rsidR="00113A9B">
        <w:rPr>
          <w:rFonts w:ascii="Bookman Old Style" w:hAnsi="Bookman Old Style" w:cs="Century Gothic"/>
          <w:color w:val="000000"/>
        </w:rPr>
        <w:t>Şirketimize</w:t>
      </w:r>
      <w:r w:rsidRPr="00F51BF3">
        <w:rPr>
          <w:rFonts w:ascii="Bookman Old Style" w:hAnsi="Bookman Old Style" w:cs="Century Gothic"/>
          <w:color w:val="000000"/>
        </w:rPr>
        <w:t xml:space="preserve"> yapılacak başvuruların, </w:t>
      </w:r>
      <w:proofErr w:type="spellStart"/>
      <w:r w:rsidRPr="00F51BF3">
        <w:rPr>
          <w:rFonts w:ascii="Bookman Old Style" w:hAnsi="Bookman Old Style" w:cs="Century Gothic"/>
          <w:color w:val="000000"/>
        </w:rPr>
        <w:t>KVKK’nın</w:t>
      </w:r>
      <w:proofErr w:type="spellEnd"/>
      <w:r w:rsidRPr="00F51BF3">
        <w:rPr>
          <w:rFonts w:ascii="Bookman Old Style" w:hAnsi="Bookman Old Style" w:cs="Century Gothic"/>
          <w:color w:val="000000"/>
        </w:rPr>
        <w:t xml:space="preserve"> 13. maddesinin 1. fıkrası ve Veri Sorumlusuna Başvuru Usul ve Esasları Hakkında Tebliğ’in ilgili hükümleri uyarınca yazılı olarak veya elektronik ortamda ve aşağıda yer alan yöntemlerle </w:t>
      </w:r>
      <w:r w:rsidR="000B5EB5">
        <w:rPr>
          <w:rFonts w:ascii="Bookman Old Style" w:hAnsi="Bookman Old Style" w:cs="Century Gothic"/>
          <w:color w:val="000000"/>
        </w:rPr>
        <w:t>Şirketimiz</w:t>
      </w:r>
      <w:r w:rsidRPr="00F51BF3">
        <w:rPr>
          <w:rFonts w:ascii="Bookman Old Style" w:hAnsi="Bookman Old Style" w:cs="Century Gothic"/>
          <w:color w:val="000000"/>
        </w:rPr>
        <w:t>e iletilmesi gerekmektedir.</w:t>
      </w:r>
    </w:p>
    <w:p w14:paraId="34A137A2" w14:textId="77777777" w:rsidR="00A1075A" w:rsidRDefault="00A1075A">
      <w:pPr>
        <w:pStyle w:val="Standard"/>
        <w:jc w:val="both"/>
        <w:rPr>
          <w:rFonts w:ascii="Bookman Old Style" w:hAnsi="Bookman Old Style" w:cs="Century Gothic"/>
        </w:rPr>
      </w:pPr>
    </w:p>
    <w:p w14:paraId="27E017A5" w14:textId="77777777" w:rsidR="00A1075A" w:rsidRDefault="00F4412E">
      <w:pPr>
        <w:pStyle w:val="Standard"/>
        <w:jc w:val="both"/>
      </w:pPr>
      <w:r>
        <w:rPr>
          <w:rFonts w:ascii="Bookman Old Style" w:hAnsi="Bookman Old Style" w:cs="Century Gothic"/>
          <w:b/>
          <w:bCs/>
        </w:rPr>
        <w:t xml:space="preserve">-2- </w:t>
      </w:r>
      <w:r w:rsidR="00F51BF3">
        <w:rPr>
          <w:rFonts w:ascii="Bookman Old Style" w:hAnsi="Bookman Old Style" w:cs="Century Gothic"/>
          <w:b/>
          <w:bCs/>
          <w:color w:val="000000"/>
        </w:rPr>
        <w:t>BAŞVURU YÖNTEMLERİ</w:t>
      </w:r>
    </w:p>
    <w:p w14:paraId="5AF7EDF4" w14:textId="718CC0FF" w:rsidR="00B94392" w:rsidRPr="00F51BF3" w:rsidRDefault="00F51BF3" w:rsidP="008A3436">
      <w:pPr>
        <w:pStyle w:val="Standard"/>
        <w:spacing w:before="280" w:after="280"/>
        <w:jc w:val="both"/>
        <w:rPr>
          <w:rFonts w:ascii="Bookman Old Style" w:hAnsi="Bookman Old Style" w:cs="Century Gothic"/>
          <w:color w:val="000000"/>
        </w:rPr>
      </w:pPr>
      <w:r w:rsidRPr="00F51BF3">
        <w:rPr>
          <w:rFonts w:ascii="Bookman Old Style" w:hAnsi="Bookman Old Style" w:cs="Century Gothic"/>
          <w:color w:val="000000"/>
        </w:rPr>
        <w:t>Kişisel Verilerin Korunması Kanunu kapsamında şirketimize yapılacak başvurularda, 10.03.2018 tarih, 30356 sayılı Resmi Gazetede yayımlanarak yürürlüğe giren Veri Sorumlusuna Başvuru Usul Ve Esasları Hakkında Tebliğ’in 5/2 maddesi uyarınca, veri sahibine ilişkin ad, </w:t>
      </w:r>
      <w:proofErr w:type="spellStart"/>
      <w:r w:rsidRPr="00F51BF3">
        <w:rPr>
          <w:rFonts w:ascii="Bookman Old Style" w:hAnsi="Bookman Old Style" w:cs="Century Gothic"/>
          <w:color w:val="000000"/>
        </w:rPr>
        <w:t>soyad</w:t>
      </w:r>
      <w:proofErr w:type="spellEnd"/>
      <w:r w:rsidRPr="00F51BF3">
        <w:rPr>
          <w:rFonts w:ascii="Bookman Old Style" w:hAnsi="Bookman Old Style" w:cs="Century Gothic"/>
          <w:color w:val="000000"/>
        </w:rPr>
        <w:t> ve başvuru yazılı ise imza, Türkiye Cumhuriyeti vatandaşları için T.C. kimlik numarası, yabancılar için uyruğu, pasaport numarası veya varsa kimlik numarası, tebligata esas yerleşim yeri veya iş yeri adresi, varsa bildirime esas elektronik posta adresi, telefon ve faks numarası ve talep konusu bilgilerinin bulunması zorunludur.</w:t>
      </w:r>
    </w:p>
    <w:p w14:paraId="7470A1BF" w14:textId="77777777" w:rsidR="00A1075A" w:rsidRDefault="00F4412E">
      <w:pPr>
        <w:pStyle w:val="Standard"/>
        <w:jc w:val="both"/>
      </w:pPr>
      <w:r>
        <w:rPr>
          <w:rFonts w:ascii="Bookman Old Style" w:hAnsi="Bookman Old Style" w:cs="Century Gothic"/>
          <w:b/>
          <w:bCs/>
        </w:rPr>
        <w:t>-</w:t>
      </w:r>
      <w:r w:rsidR="00F51BF3">
        <w:rPr>
          <w:rFonts w:ascii="Bookman Old Style" w:hAnsi="Bookman Old Style" w:cs="Century Gothic"/>
          <w:b/>
          <w:bCs/>
        </w:rPr>
        <w:t>2.1</w:t>
      </w:r>
      <w:r>
        <w:rPr>
          <w:rFonts w:ascii="Bookman Old Style" w:hAnsi="Bookman Old Style" w:cs="Century Gothic"/>
          <w:b/>
          <w:bCs/>
        </w:rPr>
        <w:t xml:space="preserve">- </w:t>
      </w:r>
      <w:r w:rsidR="00F51BF3">
        <w:rPr>
          <w:rFonts w:ascii="Bookman Old Style" w:hAnsi="Bookman Old Style" w:cs="Century Gothic"/>
          <w:b/>
          <w:bCs/>
        </w:rPr>
        <w:t>Yazılı Başvurular</w:t>
      </w:r>
    </w:p>
    <w:p w14:paraId="1FFA231C" w14:textId="77777777" w:rsidR="00B94392" w:rsidRDefault="00B94392">
      <w:pPr>
        <w:pStyle w:val="Standard"/>
        <w:jc w:val="both"/>
        <w:rPr>
          <w:rFonts w:ascii="Bookman Old Style" w:hAnsi="Bookman Old Style" w:cs="Century Gothic"/>
          <w:color w:val="000000"/>
        </w:rPr>
      </w:pPr>
    </w:p>
    <w:p w14:paraId="5A21B36D" w14:textId="2B4A0CC7" w:rsidR="00F51BF3" w:rsidRPr="00F51BF3" w:rsidRDefault="00F51BF3" w:rsidP="008A3436">
      <w:pPr>
        <w:pStyle w:val="Standard"/>
        <w:jc w:val="both"/>
        <w:rPr>
          <w:rFonts w:ascii="Bookman Old Style" w:hAnsi="Bookman Old Style" w:cs="Century Gothic"/>
          <w:color w:val="000000"/>
        </w:rPr>
      </w:pPr>
      <w:r>
        <w:rPr>
          <w:rFonts w:ascii="Bookman Old Style" w:hAnsi="Bookman Old Style" w:cs="Century Gothic"/>
          <w:color w:val="000000"/>
        </w:rPr>
        <w:t>Şirketimize</w:t>
      </w:r>
      <w:r w:rsidRPr="00F51BF3">
        <w:rPr>
          <w:rFonts w:ascii="Bookman Old Style" w:hAnsi="Bookman Old Style" w:cs="Century Gothic"/>
          <w:color w:val="000000"/>
        </w:rPr>
        <w:t xml:space="preserve"> yapılacak yazılı başvurular, yukarıdaki bilgileri içeren ve eksiksiz olarak doldurulmuş</w:t>
      </w:r>
      <w:r>
        <w:rPr>
          <w:rFonts w:ascii="Bookman Old Style" w:hAnsi="Bookman Old Style" w:cs="Century Gothic"/>
          <w:color w:val="000000"/>
        </w:rPr>
        <w:t xml:space="preserve"> </w:t>
      </w:r>
      <w:r w:rsidRPr="00F51BF3">
        <w:rPr>
          <w:rFonts w:ascii="Bookman Old Style" w:hAnsi="Bookman Old Style" w:cs="Century Gothic"/>
          <w:color w:val="000000"/>
        </w:rPr>
        <w:t xml:space="preserve">“Başvuru </w:t>
      </w:r>
      <w:proofErr w:type="spellStart"/>
      <w:r w:rsidRPr="00F51BF3">
        <w:rPr>
          <w:rFonts w:ascii="Bookman Old Style" w:hAnsi="Bookman Old Style" w:cs="Century Gothic"/>
          <w:color w:val="000000"/>
        </w:rPr>
        <w:t>Formu”nun</w:t>
      </w:r>
      <w:proofErr w:type="spellEnd"/>
      <w:r w:rsidRPr="00F51BF3">
        <w:rPr>
          <w:rFonts w:ascii="Bookman Old Style" w:hAnsi="Bookman Old Style" w:cs="Century Gothic"/>
          <w:color w:val="000000"/>
        </w:rPr>
        <w:t xml:space="preserve"> ıslak imzalı bir kopyasının,</w:t>
      </w:r>
    </w:p>
    <w:p w14:paraId="59ED36A9" w14:textId="77777777" w:rsidR="00F51BF3" w:rsidRPr="00F51BF3" w:rsidRDefault="00F51BF3" w:rsidP="00F51BF3">
      <w:pPr>
        <w:pStyle w:val="Standard"/>
        <w:ind w:firstLine="708"/>
        <w:jc w:val="both"/>
        <w:rPr>
          <w:rFonts w:ascii="Bookman Old Style" w:hAnsi="Bookman Old Style" w:cs="Century Gothic"/>
          <w:color w:val="000000"/>
        </w:rPr>
      </w:pPr>
      <w:r w:rsidRPr="00F51BF3">
        <w:rPr>
          <w:rFonts w:ascii="Bookman Old Style" w:hAnsi="Bookman Old Style" w:cs="Century Gothic"/>
          <w:color w:val="000000"/>
        </w:rPr>
        <w:t> </w:t>
      </w:r>
    </w:p>
    <w:p w14:paraId="7C56D7F8" w14:textId="05A5071A" w:rsidR="00F51BF3" w:rsidRPr="00F51BF3" w:rsidRDefault="002C5552" w:rsidP="00F51BF3">
      <w:pPr>
        <w:pStyle w:val="Standard"/>
        <w:numPr>
          <w:ilvl w:val="0"/>
          <w:numId w:val="4"/>
        </w:numPr>
        <w:jc w:val="both"/>
        <w:rPr>
          <w:rFonts w:ascii="Bookman Old Style" w:hAnsi="Bookman Old Style" w:cs="Century Gothic"/>
          <w:color w:val="000000"/>
        </w:rPr>
      </w:pPr>
      <w:r>
        <w:rPr>
          <w:rFonts w:ascii="Bookman Old Style" w:hAnsi="Bookman Old Style" w:cs="Century Gothic"/>
          <w:color w:val="000000"/>
        </w:rPr>
        <w:t xml:space="preserve">Şirketimize </w:t>
      </w:r>
      <w:r w:rsidR="00F51BF3" w:rsidRPr="00F51BF3">
        <w:rPr>
          <w:rFonts w:ascii="Bookman Old Style" w:hAnsi="Bookman Old Style" w:cs="Century Gothic"/>
          <w:color w:val="000000"/>
        </w:rPr>
        <w:t>şahsen veya KVKK m.11 kapsamında sayılan haklara ilişkin başvuru yapmaya yetkili olunduğunu gösterir ve noter tasdikli bir vekâletname ile vekaleten teslim edilmesi veya noter aracılığıyla “</w:t>
      </w:r>
      <w:proofErr w:type="gramStart"/>
      <w:r w:rsidR="00704455">
        <w:rPr>
          <w:rFonts w:ascii="Bookman Old Style" w:hAnsi="Bookman Old Style"/>
          <w:szCs w:val="22"/>
        </w:rPr>
        <w:t>………………………………….</w:t>
      </w:r>
      <w:proofErr w:type="gramEnd"/>
      <w:r w:rsidR="00F51BF3" w:rsidRPr="00F51BF3">
        <w:rPr>
          <w:rFonts w:ascii="Bookman Old Style" w:hAnsi="Bookman Old Style" w:cs="Century Gothic"/>
          <w:b/>
          <w:bCs/>
          <w:color w:val="000000"/>
        </w:rPr>
        <w:t>”</w:t>
      </w:r>
      <w:r w:rsidR="00F51BF3" w:rsidRPr="00F51BF3">
        <w:rPr>
          <w:rFonts w:ascii="Bookman Old Style" w:hAnsi="Bookman Old Style" w:cs="Century Gothic"/>
          <w:color w:val="000000"/>
        </w:rPr>
        <w:t> adresine gönderilmesi suretiyle iletilmelidir.</w:t>
      </w:r>
    </w:p>
    <w:p w14:paraId="2AA8387C" w14:textId="77777777" w:rsidR="00B94392" w:rsidRDefault="00B94392">
      <w:pPr>
        <w:pStyle w:val="Standard"/>
        <w:jc w:val="both"/>
        <w:rPr>
          <w:rFonts w:ascii="Bookman Old Style" w:hAnsi="Bookman Old Style" w:cs="Century Gothic"/>
          <w:color w:val="000000"/>
        </w:rPr>
      </w:pPr>
    </w:p>
    <w:p w14:paraId="128BBC66" w14:textId="77777777" w:rsidR="00442C4F" w:rsidRDefault="00F4412E" w:rsidP="00442C4F">
      <w:pPr>
        <w:pStyle w:val="Standard"/>
        <w:jc w:val="both"/>
        <w:rPr>
          <w:rFonts w:ascii="Bookman Old Style" w:hAnsi="Bookman Old Style" w:cs="Century Gothic"/>
          <w:b/>
          <w:bCs/>
        </w:rPr>
      </w:pPr>
      <w:r>
        <w:rPr>
          <w:rFonts w:ascii="Bookman Old Style" w:hAnsi="Bookman Old Style" w:cs="Century Gothic"/>
          <w:b/>
          <w:bCs/>
        </w:rPr>
        <w:t>-</w:t>
      </w:r>
      <w:r w:rsidR="00442C4F">
        <w:rPr>
          <w:rFonts w:ascii="Bookman Old Style" w:hAnsi="Bookman Old Style" w:cs="Century Gothic"/>
          <w:b/>
          <w:bCs/>
        </w:rPr>
        <w:t>2.2</w:t>
      </w:r>
      <w:r>
        <w:rPr>
          <w:rFonts w:ascii="Bookman Old Style" w:hAnsi="Bookman Old Style" w:cs="Century Gothic"/>
          <w:b/>
          <w:bCs/>
        </w:rPr>
        <w:t xml:space="preserve">- </w:t>
      </w:r>
      <w:r w:rsidR="00442C4F">
        <w:rPr>
          <w:rFonts w:ascii="Bookman Old Style" w:hAnsi="Bookman Old Style" w:cs="Century Gothic"/>
          <w:b/>
          <w:bCs/>
        </w:rPr>
        <w:t>Elektronik Başvurular</w:t>
      </w:r>
    </w:p>
    <w:p w14:paraId="15C7563F" w14:textId="77777777" w:rsidR="00442C4F" w:rsidRPr="00442C4F" w:rsidRDefault="00442C4F" w:rsidP="00442C4F">
      <w:pPr>
        <w:pStyle w:val="Standard"/>
        <w:jc w:val="both"/>
        <w:rPr>
          <w:rFonts w:ascii="Bookman Old Style" w:hAnsi="Bookman Old Style" w:cs="Century Gothic"/>
          <w:b/>
          <w:bCs/>
        </w:rPr>
      </w:pPr>
    </w:p>
    <w:p w14:paraId="1B44636A" w14:textId="425B46BA" w:rsidR="00442C4F" w:rsidRDefault="000B5EB5" w:rsidP="008A3436">
      <w:pPr>
        <w:pStyle w:val="Standard"/>
        <w:jc w:val="both"/>
        <w:rPr>
          <w:rFonts w:ascii="Bookman Old Style" w:hAnsi="Bookman Old Style" w:cs="Century Gothic"/>
        </w:rPr>
      </w:pPr>
      <w:r>
        <w:rPr>
          <w:rFonts w:ascii="Bookman Old Style" w:hAnsi="Bookman Old Style" w:cs="Century Gothic"/>
        </w:rPr>
        <w:t>Şirketimiz</w:t>
      </w:r>
      <w:r w:rsidR="00442C4F" w:rsidRPr="00442C4F">
        <w:rPr>
          <w:rFonts w:ascii="Bookman Old Style" w:hAnsi="Bookman Old Style" w:cs="Century Gothic"/>
        </w:rPr>
        <w:t>e yapılacak elektronik başvurular, yukarıdaki bilgileri içeren ve eksiksiz olarak doldurulmuş “Başvuru Formu</w:t>
      </w:r>
      <w:r w:rsidR="00442C4F">
        <w:rPr>
          <w:rFonts w:ascii="Bookman Old Style" w:hAnsi="Bookman Old Style" w:cs="Century Gothic"/>
        </w:rPr>
        <w:t>”</w:t>
      </w:r>
      <w:r w:rsidR="00442C4F" w:rsidRPr="00442C4F">
        <w:rPr>
          <w:rFonts w:ascii="Bookman Old Style" w:hAnsi="Bookman Old Style" w:cs="Century Gothic"/>
        </w:rPr>
        <w:t>’</w:t>
      </w:r>
      <w:proofErr w:type="spellStart"/>
      <w:r w:rsidR="00442C4F" w:rsidRPr="00442C4F">
        <w:rPr>
          <w:rFonts w:ascii="Bookman Old Style" w:hAnsi="Bookman Old Style" w:cs="Century Gothic"/>
        </w:rPr>
        <w:t>nun</w:t>
      </w:r>
      <w:proofErr w:type="spellEnd"/>
      <w:r w:rsidR="00442C4F">
        <w:rPr>
          <w:rFonts w:ascii="Bookman Old Style" w:hAnsi="Bookman Old Style" w:cs="Century Gothic"/>
        </w:rPr>
        <w:t>:</w:t>
      </w:r>
    </w:p>
    <w:p w14:paraId="29A699A6" w14:textId="77777777" w:rsidR="00442C4F" w:rsidRPr="00442C4F" w:rsidRDefault="00442C4F" w:rsidP="00442C4F">
      <w:pPr>
        <w:pStyle w:val="Standard"/>
        <w:ind w:firstLine="708"/>
        <w:jc w:val="both"/>
        <w:rPr>
          <w:rFonts w:ascii="Bookman Old Style" w:hAnsi="Bookman Old Style" w:cs="Century Gothic"/>
        </w:rPr>
      </w:pPr>
    </w:p>
    <w:p w14:paraId="77613B5C" w14:textId="500E87FE" w:rsidR="00442C4F" w:rsidRDefault="00442C4F" w:rsidP="00442C4F">
      <w:pPr>
        <w:pStyle w:val="Standard"/>
        <w:numPr>
          <w:ilvl w:val="0"/>
          <w:numId w:val="5"/>
        </w:numPr>
        <w:jc w:val="both"/>
        <w:rPr>
          <w:rFonts w:ascii="Bookman Old Style" w:hAnsi="Bookman Old Style" w:cs="Century Gothic"/>
        </w:rPr>
      </w:pPr>
      <w:r w:rsidRPr="00442C4F">
        <w:rPr>
          <w:rFonts w:ascii="Bookman Old Style" w:hAnsi="Bookman Old Style" w:cs="Century Gothic"/>
        </w:rPr>
        <w:t xml:space="preserve">5070 sayılı Elektronik İmza Kanunu’nda tanımlı olan “güvenli elektronik imza” sertifikasına sahip bir elektronik ya da mobil imza ile </w:t>
      </w:r>
      <w:r w:rsidRPr="00442C4F">
        <w:rPr>
          <w:rFonts w:ascii="Bookman Old Style" w:hAnsi="Bookman Old Style" w:cs="Century Gothic"/>
        </w:rPr>
        <w:lastRenderedPageBreak/>
        <w:t>imzalanarak, “</w:t>
      </w:r>
      <w:r>
        <w:rPr>
          <w:rFonts w:ascii="Bookman Old Style" w:hAnsi="Bookman Old Style" w:cs="Century Gothic"/>
        </w:rPr>
        <w:t>Şirketimiz</w:t>
      </w:r>
      <w:r w:rsidRPr="00442C4F">
        <w:rPr>
          <w:rFonts w:ascii="Bookman Old Style" w:hAnsi="Bookman Old Style" w:cs="Century Gothic"/>
        </w:rPr>
        <w:t xml:space="preserve"> Kayıtlı Elektronik Posta (KEP)</w:t>
      </w:r>
      <w:r w:rsidR="00752F13">
        <w:rPr>
          <w:rFonts w:ascii="Bookman Old Style" w:hAnsi="Bookman Old Style" w:cs="Century Gothic"/>
        </w:rPr>
        <w:t xml:space="preserve">- </w:t>
      </w:r>
      <w:proofErr w:type="gramStart"/>
      <w:r w:rsidR="004B2360">
        <w:rPr>
          <w:rFonts w:ascii="Bookman Old Style" w:hAnsi="Bookman Old Style"/>
          <w:sz w:val="22"/>
          <w:szCs w:val="22"/>
        </w:rPr>
        <w:t>……………………..</w:t>
      </w:r>
      <w:proofErr w:type="gramEnd"/>
      <w:r>
        <w:rPr>
          <w:rFonts w:ascii="Bookman Old Style" w:hAnsi="Bookman Old Style" w:cs="Century Gothic"/>
        </w:rPr>
        <w:t>”</w:t>
      </w:r>
      <w:r w:rsidRPr="00442C4F">
        <w:rPr>
          <w:rFonts w:ascii="Bookman Old Style" w:hAnsi="Bookman Old Style" w:cs="Century Gothic"/>
        </w:rPr>
        <w:t xml:space="preserve"> adresine</w:t>
      </w:r>
      <w:r>
        <w:rPr>
          <w:rFonts w:ascii="Bookman Old Style" w:hAnsi="Bookman Old Style" w:cs="Century Gothic"/>
        </w:rPr>
        <w:t>,</w:t>
      </w:r>
    </w:p>
    <w:p w14:paraId="682F3241" w14:textId="77777777" w:rsidR="002C5552" w:rsidRDefault="002C5552" w:rsidP="002C5552">
      <w:pPr>
        <w:pStyle w:val="Standard"/>
        <w:ind w:left="720"/>
        <w:jc w:val="both"/>
        <w:rPr>
          <w:rFonts w:ascii="Bookman Old Style" w:hAnsi="Bookman Old Style" w:cs="Century Gothic"/>
        </w:rPr>
      </w:pPr>
    </w:p>
    <w:p w14:paraId="75A7CEF0" w14:textId="22932D43" w:rsidR="00442C4F" w:rsidRPr="00442C4F" w:rsidRDefault="002C5552" w:rsidP="00442C4F">
      <w:pPr>
        <w:pStyle w:val="Standard"/>
        <w:numPr>
          <w:ilvl w:val="0"/>
          <w:numId w:val="5"/>
        </w:numPr>
        <w:jc w:val="both"/>
        <w:rPr>
          <w:rFonts w:ascii="Bookman Old Style" w:hAnsi="Bookman Old Style" w:cs="Century Gothic"/>
        </w:rPr>
      </w:pPr>
      <w:r>
        <w:rPr>
          <w:rFonts w:ascii="Bookman Old Style" w:hAnsi="Bookman Old Style" w:cs="Century Gothic"/>
        </w:rPr>
        <w:t>I</w:t>
      </w:r>
      <w:r w:rsidR="00442C4F">
        <w:rPr>
          <w:rFonts w:ascii="Bookman Old Style" w:hAnsi="Bookman Old Style" w:cs="Century Gothic"/>
        </w:rPr>
        <w:t xml:space="preserve">slak imzalı şekilde doldurulup taranarak </w:t>
      </w:r>
      <w:r w:rsidRPr="00AB1269">
        <w:rPr>
          <w:rFonts w:ascii="Bookman Old Style" w:hAnsi="Bookman Old Style" w:cs="Century Gothic"/>
        </w:rPr>
        <w:t>“</w:t>
      </w:r>
      <w:proofErr w:type="gramStart"/>
      <w:r w:rsidR="004B2360">
        <w:rPr>
          <w:rFonts w:ascii="Bookman Old Style" w:hAnsi="Bookman Old Style"/>
          <w:sz w:val="22"/>
          <w:szCs w:val="22"/>
        </w:rPr>
        <w:t>……………………</w:t>
      </w:r>
      <w:proofErr w:type="gramEnd"/>
      <w:r w:rsidRPr="00AB1269">
        <w:rPr>
          <w:rFonts w:ascii="Bookman Old Style" w:hAnsi="Bookman Old Style"/>
        </w:rPr>
        <w:t>” e-mail adresine</w:t>
      </w:r>
      <w:r>
        <w:rPr>
          <w:rStyle w:val="Kpr"/>
        </w:rPr>
        <w:t xml:space="preserve"> </w:t>
      </w:r>
      <w:r w:rsidRPr="00442C4F">
        <w:rPr>
          <w:rFonts w:ascii="Bookman Old Style" w:hAnsi="Bookman Old Style" w:cs="Century Gothic"/>
        </w:rPr>
        <w:t>gönderilmesi</w:t>
      </w:r>
      <w:r w:rsidR="00442C4F" w:rsidRPr="00442C4F">
        <w:rPr>
          <w:rFonts w:ascii="Bookman Old Style" w:hAnsi="Bookman Old Style" w:cs="Century Gothic"/>
        </w:rPr>
        <w:t xml:space="preserve"> suretiyle,</w:t>
      </w:r>
    </w:p>
    <w:p w14:paraId="41BAB989" w14:textId="77777777" w:rsidR="00442C4F" w:rsidRPr="00442C4F" w:rsidRDefault="00442C4F" w:rsidP="00442C4F">
      <w:pPr>
        <w:pStyle w:val="Standard"/>
        <w:jc w:val="both"/>
        <w:rPr>
          <w:rFonts w:ascii="Bookman Old Style" w:hAnsi="Bookman Old Style" w:cs="Century Gothic"/>
        </w:rPr>
      </w:pPr>
      <w:r w:rsidRPr="00442C4F">
        <w:rPr>
          <w:rFonts w:ascii="Bookman Old Style" w:hAnsi="Bookman Old Style" w:cs="Century Gothic"/>
        </w:rPr>
        <w:t>  </w:t>
      </w:r>
    </w:p>
    <w:p w14:paraId="336C896C" w14:textId="77777777" w:rsidR="00442C4F" w:rsidRDefault="002C5552" w:rsidP="00442C4F">
      <w:pPr>
        <w:pStyle w:val="Standard"/>
        <w:numPr>
          <w:ilvl w:val="0"/>
          <w:numId w:val="7"/>
        </w:numPr>
        <w:jc w:val="both"/>
        <w:rPr>
          <w:rFonts w:ascii="Bookman Old Style" w:hAnsi="Bookman Old Style" w:cs="Century Gothic"/>
        </w:rPr>
      </w:pPr>
      <w:r>
        <w:rPr>
          <w:rFonts w:ascii="Bookman Old Style" w:hAnsi="Bookman Old Style" w:cs="Century Gothic"/>
        </w:rPr>
        <w:t>Şirketimiz</w:t>
      </w:r>
      <w:r w:rsidR="00442C4F" w:rsidRPr="00442C4F">
        <w:rPr>
          <w:rFonts w:ascii="Bookman Old Style" w:hAnsi="Bookman Old Style" w:cs="Century Gothic"/>
        </w:rPr>
        <w:t xml:space="preserve"> tarafından başvuru amacına yönelik geliştirilmiş bir yazılım ya da uygulamanın kullanılması suretiyle iletilmelidir. (Bu aşamada, </w:t>
      </w:r>
      <w:r>
        <w:rPr>
          <w:rFonts w:ascii="Bookman Old Style" w:hAnsi="Bookman Old Style" w:cs="Century Gothic"/>
        </w:rPr>
        <w:t>şirketimiz</w:t>
      </w:r>
      <w:r w:rsidR="00442C4F" w:rsidRPr="00442C4F">
        <w:rPr>
          <w:rFonts w:ascii="Bookman Old Style" w:hAnsi="Bookman Old Style" w:cs="Century Gothic"/>
        </w:rPr>
        <w:t xml:space="preserve"> tarafından bu yöne ilişkin geliştirilen bir yazılım ya da uygulama bulunmamaktadır.</w:t>
      </w:r>
      <w:r w:rsidR="00442C4F">
        <w:rPr>
          <w:rFonts w:ascii="Bookman Old Style" w:hAnsi="Bookman Old Style" w:cs="Century Gothic"/>
        </w:rPr>
        <w:t>)</w:t>
      </w:r>
    </w:p>
    <w:p w14:paraId="65E0C71A" w14:textId="77777777" w:rsidR="00442C4F" w:rsidRDefault="00442C4F" w:rsidP="00442C4F">
      <w:pPr>
        <w:pStyle w:val="Standard"/>
        <w:jc w:val="both"/>
        <w:rPr>
          <w:rFonts w:ascii="Bookman Old Style" w:hAnsi="Bookman Old Style" w:cs="Century Gothic"/>
        </w:rPr>
      </w:pPr>
    </w:p>
    <w:p w14:paraId="7B432C99" w14:textId="77777777" w:rsidR="00442C4F" w:rsidRPr="00442C4F" w:rsidRDefault="00442C4F" w:rsidP="008A3436">
      <w:pPr>
        <w:pStyle w:val="Standard"/>
        <w:jc w:val="both"/>
        <w:rPr>
          <w:rFonts w:ascii="Bookman Old Style" w:hAnsi="Bookman Old Style" w:cs="Century Gothic"/>
        </w:rPr>
      </w:pPr>
      <w:r w:rsidRPr="00442C4F">
        <w:rPr>
          <w:rFonts w:ascii="Bookman Old Style" w:hAnsi="Bookman Old Style" w:cs="Century Gothic"/>
        </w:rPr>
        <w:t xml:space="preserve">Tarafımıza iletilmiş olan başvurularınız, talebinizin niteliğine göre, talebinizin </w:t>
      </w:r>
      <w:r w:rsidR="002C5552">
        <w:rPr>
          <w:rFonts w:ascii="Bookman Old Style" w:hAnsi="Bookman Old Style" w:cs="Century Gothic"/>
        </w:rPr>
        <w:t xml:space="preserve">Şirketimize </w:t>
      </w:r>
      <w:r w:rsidRPr="00442C4F">
        <w:rPr>
          <w:rFonts w:ascii="Bookman Old Style" w:hAnsi="Bookman Old Style" w:cs="Century Gothic"/>
        </w:rPr>
        <w:t>ulaştığı tarihten itibaren “en kısa sürede ve en geç otuz gün içinde” etkin, hukuka ve dürüstlük kurallarına uygun bir şekilde sonuçlandırılacak ve yazılı veya elektronik ortamda cevaplanacaktır.</w:t>
      </w:r>
    </w:p>
    <w:p w14:paraId="5B12E8F5" w14:textId="77777777" w:rsidR="00442C4F" w:rsidRPr="00442C4F" w:rsidRDefault="00442C4F" w:rsidP="00442C4F">
      <w:pPr>
        <w:pStyle w:val="Standard"/>
        <w:jc w:val="both"/>
        <w:rPr>
          <w:rFonts w:ascii="Bookman Old Style" w:hAnsi="Bookman Old Style" w:cs="Century Gothic"/>
        </w:rPr>
      </w:pPr>
      <w:r w:rsidRPr="00442C4F">
        <w:rPr>
          <w:rFonts w:ascii="Bookman Old Style" w:hAnsi="Bookman Old Style" w:cs="Century Gothic"/>
        </w:rPr>
        <w:t> </w:t>
      </w:r>
    </w:p>
    <w:p w14:paraId="7F7FF71C" w14:textId="3AAA3956" w:rsidR="00442C4F" w:rsidRDefault="000B5EB5" w:rsidP="008A3436">
      <w:pPr>
        <w:pStyle w:val="Standard"/>
        <w:jc w:val="both"/>
        <w:rPr>
          <w:rFonts w:ascii="Bookman Old Style" w:hAnsi="Bookman Old Style" w:cs="Century Gothic"/>
        </w:rPr>
      </w:pPr>
      <w:r>
        <w:rPr>
          <w:rFonts w:ascii="Bookman Old Style" w:hAnsi="Bookman Old Style" w:cs="Century Gothic"/>
        </w:rPr>
        <w:t>Şirketimiz</w:t>
      </w:r>
      <w:r w:rsidR="00442C4F" w:rsidRPr="00442C4F">
        <w:rPr>
          <w:rFonts w:ascii="Bookman Old Style" w:hAnsi="Bookman Old Style" w:cs="Century Gothic"/>
        </w:rPr>
        <w:t xml:space="preserve"> tarafından başvurunuzla ilgili herhangi bir eksikliğin tespit edilmesi halinde, bu eksikliğin tarafınıza bildirilmesinden itibaren en geç yedi (7) gün içerisinde eksikliğin tarafınızca giderilmemesi halinde, talebiniz, </w:t>
      </w:r>
      <w:r w:rsidR="002C5552">
        <w:rPr>
          <w:rFonts w:ascii="Bookman Old Style" w:hAnsi="Bookman Old Style" w:cs="Century Gothic"/>
        </w:rPr>
        <w:t>Şirketimiz</w:t>
      </w:r>
      <w:r w:rsidR="00442C4F" w:rsidRPr="00442C4F">
        <w:rPr>
          <w:rFonts w:ascii="Bookman Old Style" w:hAnsi="Bookman Old Style" w:cs="Century Gothic"/>
        </w:rPr>
        <w:t xml:space="preserve"> tarafından eksiklik giderilene kadar askıya alınacaktır.</w:t>
      </w:r>
    </w:p>
    <w:p w14:paraId="6B37F3E4" w14:textId="77777777" w:rsidR="002C5552" w:rsidRPr="00442C4F" w:rsidRDefault="002C5552" w:rsidP="00442C4F">
      <w:pPr>
        <w:pStyle w:val="Standard"/>
        <w:jc w:val="both"/>
        <w:rPr>
          <w:rFonts w:ascii="Bookman Old Style" w:hAnsi="Bookman Old Style" w:cs="Century Gothic"/>
        </w:rPr>
      </w:pPr>
    </w:p>
    <w:p w14:paraId="5C946272" w14:textId="77777777" w:rsidR="00442C4F" w:rsidRPr="00442C4F" w:rsidRDefault="00442C4F" w:rsidP="008A3436">
      <w:pPr>
        <w:pStyle w:val="Standard"/>
        <w:jc w:val="both"/>
        <w:rPr>
          <w:rFonts w:ascii="Bookman Old Style" w:hAnsi="Bookman Old Style" w:cs="Century Gothic"/>
        </w:rPr>
      </w:pPr>
      <w:r w:rsidRPr="00442C4F">
        <w:rPr>
          <w:rFonts w:ascii="Bookman Old Style" w:hAnsi="Bookman Old Style" w:cs="Century Gothic"/>
        </w:rPr>
        <w:t xml:space="preserve">Ancak, işlemin ayrıca bir maliyeti gerektirmesi halinde, Veri Sorumlusuna Başvuru Usul </w:t>
      </w:r>
      <w:r w:rsidR="002C5552">
        <w:rPr>
          <w:rFonts w:ascii="Bookman Old Style" w:hAnsi="Bookman Old Style" w:cs="Century Gothic"/>
        </w:rPr>
        <w:t>v</w:t>
      </w:r>
      <w:r w:rsidRPr="00442C4F">
        <w:rPr>
          <w:rFonts w:ascii="Bookman Old Style" w:hAnsi="Bookman Old Style" w:cs="Century Gothic"/>
        </w:rPr>
        <w:t>e Esasları Hakkında Tebliğ’ in 7. Maddesi uyarınca, on sayfaya kadar ücret alınmayacak; on sayfanın üzerindeki her sayfa için ise 1,00 Türk Lirası işlem ücreti alınacaktır.</w:t>
      </w:r>
    </w:p>
    <w:p w14:paraId="4391898E" w14:textId="77777777" w:rsidR="00442C4F" w:rsidRPr="00442C4F" w:rsidRDefault="00442C4F" w:rsidP="00442C4F">
      <w:pPr>
        <w:pStyle w:val="Standard"/>
        <w:jc w:val="both"/>
        <w:rPr>
          <w:rFonts w:ascii="Bookman Old Style" w:hAnsi="Bookman Old Style" w:cs="Century Gothic"/>
        </w:rPr>
      </w:pPr>
      <w:r w:rsidRPr="00442C4F">
        <w:rPr>
          <w:rFonts w:ascii="Bookman Old Style" w:hAnsi="Bookman Old Style" w:cs="Century Gothic"/>
        </w:rPr>
        <w:t> </w:t>
      </w:r>
    </w:p>
    <w:p w14:paraId="4156D3C5" w14:textId="77777777" w:rsidR="00442C4F" w:rsidRPr="00442C4F" w:rsidRDefault="00442C4F" w:rsidP="008A3436">
      <w:pPr>
        <w:pStyle w:val="Standard"/>
        <w:jc w:val="both"/>
        <w:rPr>
          <w:rFonts w:ascii="Bookman Old Style" w:hAnsi="Bookman Old Style" w:cs="Century Gothic"/>
          <w:b/>
          <w:bCs/>
        </w:rPr>
      </w:pPr>
      <w:r w:rsidRPr="00442C4F">
        <w:rPr>
          <w:rFonts w:ascii="Bookman Old Style" w:hAnsi="Bookman Old Style" w:cs="Century Gothic"/>
        </w:rPr>
        <w:t xml:space="preserve">Talep içeriğinizin açık, anlaşılır ve tarih yönünden belirlenebilir olması önemlidir. Bu nedenle başvuru formu ile tarafınızdan istenen bilgi ve belgelerin, eksiksiz ve doğru bir şekilde doldurularak </w:t>
      </w:r>
      <w:r w:rsidR="002C5552">
        <w:rPr>
          <w:rFonts w:ascii="Bookman Old Style" w:hAnsi="Bookman Old Style" w:cs="Century Gothic"/>
        </w:rPr>
        <w:t>Şirketimize</w:t>
      </w:r>
      <w:r w:rsidRPr="00442C4F">
        <w:rPr>
          <w:rFonts w:ascii="Bookman Old Style" w:hAnsi="Bookman Old Style" w:cs="Century Gothic"/>
        </w:rPr>
        <w:t xml:space="preserve"> yukarıdaki yollarla, başvuru yapılması gerekmektedir.</w:t>
      </w:r>
    </w:p>
    <w:p w14:paraId="3B06F579" w14:textId="77777777" w:rsidR="00442C4F" w:rsidRPr="00442C4F" w:rsidRDefault="00442C4F" w:rsidP="00442C4F">
      <w:pPr>
        <w:pStyle w:val="Standard"/>
        <w:jc w:val="both"/>
        <w:rPr>
          <w:rFonts w:ascii="Bookman Old Style" w:hAnsi="Bookman Old Style" w:cs="Century Gothic"/>
          <w:b/>
          <w:bCs/>
        </w:rPr>
      </w:pPr>
    </w:p>
    <w:p w14:paraId="1503F2AF" w14:textId="77777777" w:rsidR="00867AEA" w:rsidRDefault="00867AEA">
      <w:pPr>
        <w:pStyle w:val="Standard"/>
        <w:ind w:firstLine="708"/>
        <w:jc w:val="both"/>
        <w:rPr>
          <w:rFonts w:ascii="Bookman Old Style" w:hAnsi="Bookman Old Style" w:cs="Century Gothic"/>
        </w:rPr>
      </w:pPr>
    </w:p>
    <w:p w14:paraId="5381E13D" w14:textId="77777777" w:rsidR="00867AEA" w:rsidRDefault="00867AEA">
      <w:pPr>
        <w:pStyle w:val="Standard"/>
        <w:ind w:firstLine="708"/>
        <w:jc w:val="both"/>
        <w:rPr>
          <w:rFonts w:ascii="Bookman Old Style" w:hAnsi="Bookman Old Style" w:cs="Century Gothic"/>
        </w:rPr>
      </w:pPr>
    </w:p>
    <w:p w14:paraId="38AACDCF" w14:textId="77777777" w:rsidR="00867AEA" w:rsidRDefault="00867AEA">
      <w:pPr>
        <w:pStyle w:val="Standard"/>
        <w:ind w:firstLine="708"/>
        <w:jc w:val="both"/>
        <w:rPr>
          <w:rFonts w:ascii="Bookman Old Style" w:hAnsi="Bookman Old Style" w:cs="Century Gothic"/>
        </w:rPr>
      </w:pPr>
    </w:p>
    <w:p w14:paraId="0BA64037" w14:textId="77777777" w:rsidR="00867AEA" w:rsidRDefault="00867AEA">
      <w:pPr>
        <w:pStyle w:val="Standard"/>
        <w:ind w:firstLine="708"/>
        <w:jc w:val="both"/>
        <w:rPr>
          <w:rFonts w:ascii="Bookman Old Style" w:hAnsi="Bookman Old Style" w:cs="Century Gothic"/>
        </w:rPr>
      </w:pPr>
    </w:p>
    <w:p w14:paraId="03FA326F" w14:textId="77777777" w:rsidR="00867AEA" w:rsidRDefault="00867AEA">
      <w:pPr>
        <w:pStyle w:val="Standard"/>
        <w:ind w:firstLine="708"/>
        <w:jc w:val="both"/>
        <w:rPr>
          <w:rFonts w:ascii="Bookman Old Style" w:hAnsi="Bookman Old Style" w:cs="Century Gothic"/>
        </w:rPr>
      </w:pPr>
    </w:p>
    <w:p w14:paraId="306D857F" w14:textId="77777777" w:rsidR="00867AEA" w:rsidRDefault="00867AEA">
      <w:pPr>
        <w:pStyle w:val="Standard"/>
        <w:ind w:firstLine="708"/>
        <w:jc w:val="both"/>
        <w:rPr>
          <w:rFonts w:ascii="Bookman Old Style" w:hAnsi="Bookman Old Style" w:cs="Century Gothic"/>
        </w:rPr>
      </w:pPr>
    </w:p>
    <w:p w14:paraId="74A72350" w14:textId="77777777" w:rsidR="00867AEA" w:rsidRDefault="00867AEA">
      <w:pPr>
        <w:pStyle w:val="Standard"/>
        <w:ind w:firstLine="708"/>
        <w:jc w:val="both"/>
        <w:rPr>
          <w:rFonts w:ascii="Bookman Old Style" w:hAnsi="Bookman Old Style" w:cs="Century Gothic"/>
        </w:rPr>
      </w:pPr>
    </w:p>
    <w:p w14:paraId="4B02AD85" w14:textId="77777777" w:rsidR="00867AEA" w:rsidRDefault="00867AEA">
      <w:pPr>
        <w:pStyle w:val="Standard"/>
        <w:ind w:firstLine="708"/>
        <w:jc w:val="both"/>
        <w:rPr>
          <w:rFonts w:ascii="Bookman Old Style" w:hAnsi="Bookman Old Style" w:cs="Century Gothic"/>
        </w:rPr>
      </w:pPr>
    </w:p>
    <w:p w14:paraId="40C7B217" w14:textId="77777777" w:rsidR="00867AEA" w:rsidRDefault="00867AEA">
      <w:pPr>
        <w:pStyle w:val="Standard"/>
        <w:ind w:firstLine="708"/>
        <w:jc w:val="both"/>
        <w:rPr>
          <w:rFonts w:ascii="Bookman Old Style" w:hAnsi="Bookman Old Style" w:cs="Century Gothic"/>
        </w:rPr>
      </w:pPr>
    </w:p>
    <w:p w14:paraId="282419E6" w14:textId="77777777" w:rsidR="00A1075A" w:rsidRDefault="00A1075A" w:rsidP="00442C4F">
      <w:pPr>
        <w:pStyle w:val="Standard"/>
        <w:jc w:val="both"/>
      </w:pPr>
      <w:bookmarkStart w:id="0" w:name="_GoBack"/>
      <w:bookmarkEnd w:id="0"/>
    </w:p>
    <w:sectPr w:rsidR="00A1075A">
      <w:headerReference w:type="default" r:id="rId8"/>
      <w:footerReference w:type="default" r:id="rId9"/>
      <w:pgSz w:w="11906" w:h="16838"/>
      <w:pgMar w:top="1417" w:right="1417" w:bottom="1417" w:left="1417" w:header="708" w:footer="708" w:gutter="0"/>
      <w:pgBorders w:offsetFrom="page">
        <w:top w:val="single" w:sz="4" w:space="24" w:color="000000"/>
        <w:left w:val="single" w:sz="4" w:space="24" w:color="000000"/>
        <w:bottom w:val="single" w:sz="4" w:space="24" w:color="000000"/>
        <w:right w:val="single" w:sz="4" w:space="24" w:color="000000"/>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F34798" w14:textId="77777777" w:rsidR="00D65C8C" w:rsidRDefault="00D65C8C">
      <w:r>
        <w:separator/>
      </w:r>
    </w:p>
  </w:endnote>
  <w:endnote w:type="continuationSeparator" w:id="0">
    <w:p w14:paraId="09045347" w14:textId="77777777" w:rsidR="00D65C8C" w:rsidRDefault="00D65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A2"/>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Bookman Old Style">
    <w:panose1 w:val="02050604050505020204"/>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96844" w14:textId="77777777" w:rsidR="009E2A0A" w:rsidRDefault="00F4412E">
    <w:pPr>
      <w:pStyle w:val="Altbilgi"/>
    </w:pPr>
    <w:r>
      <w:rPr>
        <w:noProof/>
        <w:lang w:eastAsia="tr-TR"/>
      </w:rPr>
      <mc:AlternateContent>
        <mc:Choice Requires="wps">
          <w:drawing>
            <wp:anchor distT="0" distB="0" distL="114300" distR="114300" simplePos="0" relativeHeight="251659264" behindDoc="0" locked="0" layoutInCell="1" allowOverlap="1" wp14:anchorId="655BC3B7" wp14:editId="0C7037FF">
              <wp:simplePos x="0" y="0"/>
              <wp:positionH relativeFrom="margin">
                <wp:align>center</wp:align>
              </wp:positionH>
              <wp:positionV relativeFrom="paragraph">
                <wp:posOffset>722</wp:posOffset>
              </wp:positionV>
              <wp:extent cx="13972" cy="19687"/>
              <wp:effectExtent l="0" t="0" r="24128" b="18413"/>
              <wp:wrapSquare wrapText="bothSides"/>
              <wp:docPr id="2" name="Çerçeve2"/>
              <wp:cNvGraphicFramePr/>
              <a:graphic xmlns:a="http://schemas.openxmlformats.org/drawingml/2006/main">
                <a:graphicData uri="http://schemas.microsoft.com/office/word/2010/wordprocessingShape">
                  <wps:wsp>
                    <wps:cNvSpPr txBox="1"/>
                    <wps:spPr>
                      <a:xfrm>
                        <a:off x="0" y="0"/>
                        <a:ext cx="13972" cy="19687"/>
                      </a:xfrm>
                      <a:prstGeom prst="rect">
                        <a:avLst/>
                      </a:prstGeom>
                      <a:noFill/>
                      <a:ln>
                        <a:noFill/>
                        <a:prstDash/>
                      </a:ln>
                    </wps:spPr>
                    <wps:txbx>
                      <w:txbxContent>
                        <w:p w14:paraId="4820F66C" w14:textId="5123A06C" w:rsidR="009E2A0A" w:rsidRDefault="00F4412E">
                          <w:pPr>
                            <w:pStyle w:val="Altbilgi"/>
                          </w:pPr>
                          <w:r>
                            <w:rPr>
                              <w:rStyle w:val="SayfaNumaras"/>
                            </w:rPr>
                            <w:fldChar w:fldCharType="begin"/>
                          </w:r>
                          <w:r>
                            <w:rPr>
                              <w:rStyle w:val="SayfaNumaras"/>
                            </w:rPr>
                            <w:instrText xml:space="preserve"> PAGE </w:instrText>
                          </w:r>
                          <w:r>
                            <w:rPr>
                              <w:rStyle w:val="SayfaNumaras"/>
                            </w:rPr>
                            <w:fldChar w:fldCharType="separate"/>
                          </w:r>
                          <w:r w:rsidR="00704455">
                            <w:rPr>
                              <w:rStyle w:val="SayfaNumaras"/>
                              <w:noProof/>
                            </w:rPr>
                            <w:t>2</w:t>
                          </w:r>
                          <w:r>
                            <w:rPr>
                              <w:rStyle w:val="SayfaNumaras"/>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Çerçeve2" o:spid="_x0000_s1026" type="#_x0000_t202" style="position:absolute;margin-left:0;margin-top:.05pt;width:1.1pt;height:1.5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" filled="f" stroked="f">
              <v:textbox style="mso-fit-shape-to-text:t" inset="0,0,0,0">
                <w:txbxContent>
                  <w:p w14:paraId="4820F66C" w14:textId="5123A06C" w:rsidR="009E2A0A" w:rsidRDefault="00F4412E">
                    <w:pPr>
                      <w:pStyle w:val="Altbilgi"/>
                    </w:pPr>
                    <w:r>
                      <w:rPr>
                        <w:rStyle w:val="SayfaNumaras"/>
                      </w:rPr>
                      <w:fldChar w:fldCharType="begin"/>
                    </w:r>
                    <w:r>
                      <w:rPr>
                        <w:rStyle w:val="SayfaNumaras"/>
                      </w:rPr>
                      <w:instrText xml:space="preserve"> PAGE </w:instrText>
                    </w:r>
                    <w:r>
                      <w:rPr>
                        <w:rStyle w:val="SayfaNumaras"/>
                      </w:rPr>
                      <w:fldChar w:fldCharType="separate"/>
                    </w:r>
                    <w:r w:rsidR="00704455">
                      <w:rPr>
                        <w:rStyle w:val="SayfaNumaras"/>
                        <w:noProof/>
                      </w:rPr>
                      <w:t>2</w:t>
                    </w:r>
                    <w:r>
                      <w:rPr>
                        <w:rStyle w:val="SayfaNumaras"/>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56264" w14:textId="77777777" w:rsidR="00D65C8C" w:rsidRDefault="00D65C8C">
      <w:r>
        <w:rPr>
          <w:color w:val="000000"/>
        </w:rPr>
        <w:separator/>
      </w:r>
    </w:p>
  </w:footnote>
  <w:footnote w:type="continuationSeparator" w:id="0">
    <w:p w14:paraId="55E6844E" w14:textId="77777777" w:rsidR="00D65C8C" w:rsidRDefault="00D65C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28BC6" w14:textId="564F6B9F" w:rsidR="009E2A0A" w:rsidRDefault="00D65C8C">
    <w:pPr>
      <w:pStyle w:val="stbilgi"/>
    </w:pPr>
  </w:p>
  <w:tbl>
    <w:tblPr>
      <w:tblW w:w="8900" w:type="dxa"/>
      <w:tblInd w:w="83" w:type="dxa"/>
      <w:tblLayout w:type="fixed"/>
      <w:tblCellMar>
        <w:left w:w="10" w:type="dxa"/>
        <w:right w:w="10" w:type="dxa"/>
      </w:tblCellMar>
      <w:tblLook w:val="04A0" w:firstRow="1" w:lastRow="0" w:firstColumn="1" w:lastColumn="0" w:noHBand="0" w:noVBand="1"/>
    </w:tblPr>
    <w:tblGrid>
      <w:gridCol w:w="2875"/>
      <w:gridCol w:w="4125"/>
      <w:gridCol w:w="1900"/>
    </w:tblGrid>
    <w:tr w:rsidR="009E2A0A" w14:paraId="2C1E2992" w14:textId="77777777" w:rsidTr="00752F13">
      <w:tc>
        <w:tcPr>
          <w:tcW w:w="287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08F257" w14:textId="53051C20" w:rsidR="009E2A0A" w:rsidRDefault="00D65C8C">
          <w:pPr>
            <w:pStyle w:val="stbilgi"/>
            <w:jc w:val="center"/>
          </w:pPr>
        </w:p>
      </w:tc>
      <w:tc>
        <w:tcPr>
          <w:tcW w:w="41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545AB0D" w14:textId="3603FCC3" w:rsidR="009E2A0A" w:rsidRPr="00704455" w:rsidRDefault="00704455">
          <w:pPr>
            <w:pStyle w:val="stbilgi"/>
            <w:jc w:val="center"/>
            <w:rPr>
              <w:b/>
              <w:i/>
            </w:rPr>
          </w:pPr>
          <w:r w:rsidRPr="00704455">
            <w:rPr>
              <w:rFonts w:eastAsia="SimSun" w:cs="Arial"/>
              <w:b/>
              <w:i/>
              <w:kern w:val="0"/>
              <w:lang w:bidi="hi-IN"/>
            </w:rPr>
            <w:t>KAYSERİ METAL CENTER SANAYİ VE TİCARET A.Ş</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FFB72" w14:textId="7073CCFD" w:rsidR="009E2A0A" w:rsidRDefault="00F4412E">
          <w:pPr>
            <w:pStyle w:val="stbilgi"/>
          </w:pPr>
          <w:r>
            <w:t xml:space="preserve"> </w:t>
          </w:r>
        </w:p>
      </w:tc>
    </w:tr>
    <w:tr w:rsidR="009E2A0A" w14:paraId="58E72EC6" w14:textId="77777777" w:rsidTr="00752F13">
      <w:tc>
        <w:tcPr>
          <w:tcW w:w="28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F52A0E" w14:textId="77777777" w:rsidR="009E2A0A" w:rsidRDefault="00D65C8C"/>
      </w:tc>
      <w:tc>
        <w:tcPr>
          <w:tcW w:w="412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05B23EB" w14:textId="77777777" w:rsidR="00F51BF3" w:rsidRPr="00752F13" w:rsidRDefault="00F51BF3" w:rsidP="00F51BF3">
          <w:pPr>
            <w:pStyle w:val="stbilgi"/>
            <w:jc w:val="center"/>
            <w:rPr>
              <w:rFonts w:ascii="Bookman Old Style" w:hAnsi="Bookman Old Style"/>
              <w:b/>
              <w:bCs/>
              <w:sz w:val="20"/>
              <w:szCs w:val="20"/>
            </w:rPr>
          </w:pPr>
          <w:r w:rsidRPr="00752F13">
            <w:rPr>
              <w:rFonts w:ascii="Bookman Old Style" w:hAnsi="Bookman Old Style"/>
              <w:b/>
              <w:bCs/>
              <w:sz w:val="20"/>
              <w:szCs w:val="20"/>
            </w:rPr>
            <w:t>Kişisel Veri Başvuru ve Yanıt Prosedürü</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DB721" w14:textId="63E3E162" w:rsidR="009E2A0A" w:rsidRDefault="00D65C8C">
          <w:pPr>
            <w:pStyle w:val="stbilgi"/>
          </w:pPr>
        </w:p>
      </w:tc>
    </w:tr>
    <w:tr w:rsidR="009E2A0A" w14:paraId="17766055" w14:textId="77777777" w:rsidTr="00752F13">
      <w:tc>
        <w:tcPr>
          <w:tcW w:w="28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7FA4E34" w14:textId="77777777" w:rsidR="009E2A0A" w:rsidRDefault="00D65C8C"/>
      </w:tc>
      <w:tc>
        <w:tcPr>
          <w:tcW w:w="412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96E66D" w14:textId="77777777" w:rsidR="009E2A0A" w:rsidRDefault="00D65C8C"/>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2ACA6" w14:textId="2052B497" w:rsidR="009E2A0A" w:rsidRDefault="00D65C8C">
          <w:pPr>
            <w:pStyle w:val="stbilgi"/>
          </w:pPr>
        </w:p>
      </w:tc>
    </w:tr>
  </w:tbl>
  <w:p w14:paraId="335A5274" w14:textId="77777777" w:rsidR="009E2A0A" w:rsidRDefault="00D65C8C">
    <w:pPr>
      <w:pStyle w:val="Standar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D23EB"/>
    <w:multiLevelType w:val="multilevel"/>
    <w:tmpl w:val="74F2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8D131A"/>
    <w:multiLevelType w:val="multilevel"/>
    <w:tmpl w:val="E54E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416421"/>
    <w:multiLevelType w:val="multilevel"/>
    <w:tmpl w:val="3F588690"/>
    <w:styleLink w:val="WW8Num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nsid w:val="45DC3E3C"/>
    <w:multiLevelType w:val="multilevel"/>
    <w:tmpl w:val="9C0AC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B62AD9"/>
    <w:multiLevelType w:val="multilevel"/>
    <w:tmpl w:val="FA369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C74FB9"/>
    <w:multiLevelType w:val="multilevel"/>
    <w:tmpl w:val="7A022DB8"/>
    <w:styleLink w:val="WW8Num2"/>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num w:numId="1">
    <w:abstractNumId w:val="2"/>
  </w:num>
  <w:num w:numId="2">
    <w:abstractNumId w:val="5"/>
  </w:num>
  <w:num w:numId="3">
    <w:abstractNumId w:val="2"/>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75A"/>
    <w:rsid w:val="000B5EB5"/>
    <w:rsid w:val="00113A9B"/>
    <w:rsid w:val="001924D6"/>
    <w:rsid w:val="001A059A"/>
    <w:rsid w:val="002C5552"/>
    <w:rsid w:val="002F12FF"/>
    <w:rsid w:val="002F414D"/>
    <w:rsid w:val="003845B6"/>
    <w:rsid w:val="00392C87"/>
    <w:rsid w:val="003D5371"/>
    <w:rsid w:val="00442C4F"/>
    <w:rsid w:val="0047305C"/>
    <w:rsid w:val="0048477C"/>
    <w:rsid w:val="0049393B"/>
    <w:rsid w:val="004B2360"/>
    <w:rsid w:val="00501567"/>
    <w:rsid w:val="005065CE"/>
    <w:rsid w:val="005F55F9"/>
    <w:rsid w:val="00704455"/>
    <w:rsid w:val="00752F13"/>
    <w:rsid w:val="007B4337"/>
    <w:rsid w:val="00867AEA"/>
    <w:rsid w:val="00872469"/>
    <w:rsid w:val="00883C4A"/>
    <w:rsid w:val="008A3436"/>
    <w:rsid w:val="00970B09"/>
    <w:rsid w:val="00A1075A"/>
    <w:rsid w:val="00A24EB4"/>
    <w:rsid w:val="00A960F8"/>
    <w:rsid w:val="00AB1269"/>
    <w:rsid w:val="00AC3461"/>
    <w:rsid w:val="00B275C7"/>
    <w:rsid w:val="00B94392"/>
    <w:rsid w:val="00BD4D71"/>
    <w:rsid w:val="00C06B1B"/>
    <w:rsid w:val="00C126E4"/>
    <w:rsid w:val="00CB3D09"/>
    <w:rsid w:val="00D65C8C"/>
    <w:rsid w:val="00E51DC1"/>
    <w:rsid w:val="00E855B5"/>
    <w:rsid w:val="00F4412E"/>
    <w:rsid w:val="00F51BF3"/>
    <w:rsid w:val="00FD6A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05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kern w:val="3"/>
        <w:sz w:val="24"/>
        <w:szCs w:val="24"/>
        <w:lang w:val="tr-T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KonuBal">
    <w:name w:val="Title"/>
    <w:basedOn w:val="Standard"/>
    <w:uiPriority w:val="10"/>
    <w:qFormat/>
    <w:pPr>
      <w:suppressLineNumbers/>
      <w:spacing w:before="120" w:after="120"/>
    </w:pPr>
    <w:rPr>
      <w:rFonts w:cs="Arial"/>
      <w:i/>
      <w:iCs/>
    </w:rPr>
  </w:style>
  <w:style w:type="paragraph" w:styleId="AltKonuBal">
    <w:name w:val="Subtitle"/>
    <w:basedOn w:val="Heading"/>
    <w:next w:val="Textbody"/>
    <w:uiPriority w:val="11"/>
    <w:qFormat/>
    <w:pPr>
      <w:jc w:val="center"/>
    </w:pPr>
    <w:rPr>
      <w:i/>
      <w:iCs/>
    </w:rPr>
  </w:style>
  <w:style w:type="paragraph" w:customStyle="1" w:styleId="Index">
    <w:name w:val="Index"/>
    <w:basedOn w:val="Standard"/>
    <w:pPr>
      <w:suppressLineNumbers/>
    </w:pPr>
    <w:rPr>
      <w:rFonts w:cs="Arial"/>
    </w:rPr>
  </w:style>
  <w:style w:type="paragraph" w:styleId="stbilgi">
    <w:name w:val="header"/>
    <w:basedOn w:val="Standard"/>
    <w:pPr>
      <w:tabs>
        <w:tab w:val="center" w:pos="4536"/>
        <w:tab w:val="right" w:pos="9072"/>
      </w:tabs>
    </w:pPr>
  </w:style>
  <w:style w:type="paragraph" w:styleId="Altbilgi">
    <w:name w:val="footer"/>
    <w:basedOn w:val="Standard"/>
    <w:pPr>
      <w:tabs>
        <w:tab w:val="center" w:pos="4536"/>
        <w:tab w:val="right" w:pos="9072"/>
      </w:tabs>
    </w:pPr>
  </w:style>
  <w:style w:type="paragraph" w:styleId="BalonMetni">
    <w:name w:val="Balloon Text"/>
    <w:basedOn w:val="Standard"/>
    <w:rPr>
      <w:rFonts w:ascii="Segoe UI" w:hAnsi="Segoe UI" w:cs="Segoe UI"/>
      <w:sz w:val="18"/>
      <w:szCs w:val="18"/>
    </w:rPr>
  </w:style>
  <w:style w:type="paragraph" w:customStyle="1" w:styleId="dropdown-option">
    <w:name w:val="dropdown-option"/>
    <w:basedOn w:val="Standard"/>
    <w:pPr>
      <w:spacing w:before="280" w:after="280"/>
    </w:pPr>
  </w:style>
  <w:style w:type="paragraph" w:styleId="AklamaMetni">
    <w:name w:val="annotation text"/>
    <w:basedOn w:val="Standard"/>
    <w:rPr>
      <w:sz w:val="20"/>
      <w:szCs w:val="20"/>
    </w:rPr>
  </w:style>
  <w:style w:type="paragraph" w:styleId="AklamaKonusu">
    <w:name w:val="annotation subject"/>
    <w:basedOn w:val="AklamaMetni"/>
    <w:next w:val="AklamaMetni"/>
    <w:rPr>
      <w:b/>
      <w:bCs/>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stBilgiChar">
    <w:name w:val="Üst Bilgi Char"/>
    <w:rPr>
      <w:sz w:val="24"/>
      <w:szCs w:val="24"/>
      <w:lang w:val="tr-TR" w:bidi="ar-SA"/>
    </w:rPr>
  </w:style>
  <w:style w:type="character" w:styleId="SayfaNumaras">
    <w:name w:val="page number"/>
    <w:basedOn w:val="VarsaylanParagrafYazTipi"/>
  </w:style>
  <w:style w:type="character" w:customStyle="1" w:styleId="BalonMetniChar">
    <w:name w:val="Balon Metni Char"/>
    <w:rPr>
      <w:rFonts w:ascii="Segoe UI" w:hAnsi="Segoe UI" w:cs="Segoe UI"/>
      <w:sz w:val="18"/>
      <w:szCs w:val="18"/>
    </w:rPr>
  </w:style>
  <w:style w:type="character" w:styleId="AklamaBavurusu">
    <w:name w:val="annotation reference"/>
    <w:rPr>
      <w:sz w:val="16"/>
      <w:szCs w:val="16"/>
    </w:rPr>
  </w:style>
  <w:style w:type="character" w:customStyle="1" w:styleId="AklamaMetniChar">
    <w:name w:val="Açıklama Metni Char"/>
    <w:basedOn w:val="VarsaylanParagrafYazTipi"/>
  </w:style>
  <w:style w:type="character" w:customStyle="1" w:styleId="AklamaKonusuChar">
    <w:name w:val="Açıklama Konusu Char"/>
    <w:rPr>
      <w:b/>
      <w:bCs/>
    </w:rPr>
  </w:style>
  <w:style w:type="numbering" w:customStyle="1" w:styleId="WW8Num1">
    <w:name w:val="WW8Num1"/>
    <w:basedOn w:val="ListeYok"/>
    <w:pPr>
      <w:numPr>
        <w:numId w:val="1"/>
      </w:numPr>
    </w:pPr>
  </w:style>
  <w:style w:type="numbering" w:customStyle="1" w:styleId="WW8Num2">
    <w:name w:val="WW8Num2"/>
    <w:basedOn w:val="ListeYok"/>
    <w:pPr>
      <w:numPr>
        <w:numId w:val="2"/>
      </w:numPr>
    </w:pPr>
  </w:style>
  <w:style w:type="paragraph" w:styleId="NormalWeb">
    <w:name w:val="Normal (Web)"/>
    <w:basedOn w:val="Normal"/>
    <w:uiPriority w:val="99"/>
    <w:semiHidden/>
    <w:unhideWhenUsed/>
    <w:rsid w:val="00442C4F"/>
    <w:rPr>
      <w:rFonts w:cs="Mangal"/>
      <w:szCs w:val="21"/>
    </w:rPr>
  </w:style>
  <w:style w:type="character" w:styleId="Kpr">
    <w:name w:val="Hyperlink"/>
    <w:basedOn w:val="VarsaylanParagrafYazTipi"/>
    <w:uiPriority w:val="99"/>
    <w:unhideWhenUsed/>
    <w:qFormat/>
    <w:rsid w:val="00442C4F"/>
    <w:rPr>
      <w:color w:val="0000FF"/>
      <w:u w:val="single"/>
    </w:rPr>
  </w:style>
  <w:style w:type="character" w:customStyle="1" w:styleId="UnresolvedMention">
    <w:name w:val="Unresolved Mention"/>
    <w:basedOn w:val="VarsaylanParagrafYazTipi"/>
    <w:uiPriority w:val="99"/>
    <w:semiHidden/>
    <w:unhideWhenUsed/>
    <w:rsid w:val="002C555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w:kern w:val="3"/>
        <w:sz w:val="24"/>
        <w:szCs w:val="24"/>
        <w:lang w:val="tr-T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KonuBal">
    <w:name w:val="Title"/>
    <w:basedOn w:val="Standard"/>
    <w:uiPriority w:val="10"/>
    <w:qFormat/>
    <w:pPr>
      <w:suppressLineNumbers/>
      <w:spacing w:before="120" w:after="120"/>
    </w:pPr>
    <w:rPr>
      <w:rFonts w:cs="Arial"/>
      <w:i/>
      <w:iCs/>
    </w:rPr>
  </w:style>
  <w:style w:type="paragraph" w:styleId="AltKonuBal">
    <w:name w:val="Subtitle"/>
    <w:basedOn w:val="Heading"/>
    <w:next w:val="Textbody"/>
    <w:uiPriority w:val="11"/>
    <w:qFormat/>
    <w:pPr>
      <w:jc w:val="center"/>
    </w:pPr>
    <w:rPr>
      <w:i/>
      <w:iCs/>
    </w:rPr>
  </w:style>
  <w:style w:type="paragraph" w:customStyle="1" w:styleId="Index">
    <w:name w:val="Index"/>
    <w:basedOn w:val="Standard"/>
    <w:pPr>
      <w:suppressLineNumbers/>
    </w:pPr>
    <w:rPr>
      <w:rFonts w:cs="Arial"/>
    </w:rPr>
  </w:style>
  <w:style w:type="paragraph" w:styleId="stbilgi">
    <w:name w:val="header"/>
    <w:basedOn w:val="Standard"/>
    <w:pPr>
      <w:tabs>
        <w:tab w:val="center" w:pos="4536"/>
        <w:tab w:val="right" w:pos="9072"/>
      </w:tabs>
    </w:pPr>
  </w:style>
  <w:style w:type="paragraph" w:styleId="Altbilgi">
    <w:name w:val="footer"/>
    <w:basedOn w:val="Standard"/>
    <w:pPr>
      <w:tabs>
        <w:tab w:val="center" w:pos="4536"/>
        <w:tab w:val="right" w:pos="9072"/>
      </w:tabs>
    </w:pPr>
  </w:style>
  <w:style w:type="paragraph" w:styleId="BalonMetni">
    <w:name w:val="Balloon Text"/>
    <w:basedOn w:val="Standard"/>
    <w:rPr>
      <w:rFonts w:ascii="Segoe UI" w:hAnsi="Segoe UI" w:cs="Segoe UI"/>
      <w:sz w:val="18"/>
      <w:szCs w:val="18"/>
    </w:rPr>
  </w:style>
  <w:style w:type="paragraph" w:customStyle="1" w:styleId="dropdown-option">
    <w:name w:val="dropdown-option"/>
    <w:basedOn w:val="Standard"/>
    <w:pPr>
      <w:spacing w:before="280" w:after="280"/>
    </w:pPr>
  </w:style>
  <w:style w:type="paragraph" w:styleId="AklamaMetni">
    <w:name w:val="annotation text"/>
    <w:basedOn w:val="Standard"/>
    <w:rPr>
      <w:sz w:val="20"/>
      <w:szCs w:val="20"/>
    </w:rPr>
  </w:style>
  <w:style w:type="paragraph" w:styleId="AklamaKonusu">
    <w:name w:val="annotation subject"/>
    <w:basedOn w:val="AklamaMetni"/>
    <w:next w:val="AklamaMetni"/>
    <w:rPr>
      <w:b/>
      <w:bCs/>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stBilgiChar">
    <w:name w:val="Üst Bilgi Char"/>
    <w:rPr>
      <w:sz w:val="24"/>
      <w:szCs w:val="24"/>
      <w:lang w:val="tr-TR" w:bidi="ar-SA"/>
    </w:rPr>
  </w:style>
  <w:style w:type="character" w:styleId="SayfaNumaras">
    <w:name w:val="page number"/>
    <w:basedOn w:val="VarsaylanParagrafYazTipi"/>
  </w:style>
  <w:style w:type="character" w:customStyle="1" w:styleId="BalonMetniChar">
    <w:name w:val="Balon Metni Char"/>
    <w:rPr>
      <w:rFonts w:ascii="Segoe UI" w:hAnsi="Segoe UI" w:cs="Segoe UI"/>
      <w:sz w:val="18"/>
      <w:szCs w:val="18"/>
    </w:rPr>
  </w:style>
  <w:style w:type="character" w:styleId="AklamaBavurusu">
    <w:name w:val="annotation reference"/>
    <w:rPr>
      <w:sz w:val="16"/>
      <w:szCs w:val="16"/>
    </w:rPr>
  </w:style>
  <w:style w:type="character" w:customStyle="1" w:styleId="AklamaMetniChar">
    <w:name w:val="Açıklama Metni Char"/>
    <w:basedOn w:val="VarsaylanParagrafYazTipi"/>
  </w:style>
  <w:style w:type="character" w:customStyle="1" w:styleId="AklamaKonusuChar">
    <w:name w:val="Açıklama Konusu Char"/>
    <w:rPr>
      <w:b/>
      <w:bCs/>
    </w:rPr>
  </w:style>
  <w:style w:type="numbering" w:customStyle="1" w:styleId="WW8Num1">
    <w:name w:val="WW8Num1"/>
    <w:basedOn w:val="ListeYok"/>
    <w:pPr>
      <w:numPr>
        <w:numId w:val="1"/>
      </w:numPr>
    </w:pPr>
  </w:style>
  <w:style w:type="numbering" w:customStyle="1" w:styleId="WW8Num2">
    <w:name w:val="WW8Num2"/>
    <w:basedOn w:val="ListeYok"/>
    <w:pPr>
      <w:numPr>
        <w:numId w:val="2"/>
      </w:numPr>
    </w:pPr>
  </w:style>
  <w:style w:type="paragraph" w:styleId="NormalWeb">
    <w:name w:val="Normal (Web)"/>
    <w:basedOn w:val="Normal"/>
    <w:uiPriority w:val="99"/>
    <w:semiHidden/>
    <w:unhideWhenUsed/>
    <w:rsid w:val="00442C4F"/>
    <w:rPr>
      <w:rFonts w:cs="Mangal"/>
      <w:szCs w:val="21"/>
    </w:rPr>
  </w:style>
  <w:style w:type="character" w:styleId="Kpr">
    <w:name w:val="Hyperlink"/>
    <w:basedOn w:val="VarsaylanParagrafYazTipi"/>
    <w:uiPriority w:val="99"/>
    <w:unhideWhenUsed/>
    <w:qFormat/>
    <w:rsid w:val="00442C4F"/>
    <w:rPr>
      <w:color w:val="0000FF"/>
      <w:u w:val="single"/>
    </w:rPr>
  </w:style>
  <w:style w:type="character" w:customStyle="1" w:styleId="UnresolvedMention">
    <w:name w:val="Unresolved Mention"/>
    <w:basedOn w:val="VarsaylanParagrafYazTipi"/>
    <w:uiPriority w:val="99"/>
    <w:semiHidden/>
    <w:unhideWhenUsed/>
    <w:rsid w:val="002C5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071588">
      <w:bodyDiv w:val="1"/>
      <w:marLeft w:val="0"/>
      <w:marRight w:val="0"/>
      <w:marTop w:val="0"/>
      <w:marBottom w:val="0"/>
      <w:divBdr>
        <w:top w:val="none" w:sz="0" w:space="0" w:color="auto"/>
        <w:left w:val="none" w:sz="0" w:space="0" w:color="auto"/>
        <w:bottom w:val="none" w:sz="0" w:space="0" w:color="auto"/>
        <w:right w:val="none" w:sz="0" w:space="0" w:color="auto"/>
      </w:divBdr>
    </w:div>
    <w:div w:id="524026734">
      <w:bodyDiv w:val="1"/>
      <w:marLeft w:val="0"/>
      <w:marRight w:val="0"/>
      <w:marTop w:val="0"/>
      <w:marBottom w:val="0"/>
      <w:divBdr>
        <w:top w:val="none" w:sz="0" w:space="0" w:color="auto"/>
        <w:left w:val="none" w:sz="0" w:space="0" w:color="auto"/>
        <w:bottom w:val="none" w:sz="0" w:space="0" w:color="auto"/>
        <w:right w:val="none" w:sz="0" w:space="0" w:color="auto"/>
      </w:divBdr>
    </w:div>
    <w:div w:id="665786978">
      <w:bodyDiv w:val="1"/>
      <w:marLeft w:val="0"/>
      <w:marRight w:val="0"/>
      <w:marTop w:val="0"/>
      <w:marBottom w:val="0"/>
      <w:divBdr>
        <w:top w:val="none" w:sz="0" w:space="0" w:color="auto"/>
        <w:left w:val="none" w:sz="0" w:space="0" w:color="auto"/>
        <w:bottom w:val="none" w:sz="0" w:space="0" w:color="auto"/>
        <w:right w:val="none" w:sz="0" w:space="0" w:color="auto"/>
      </w:divBdr>
    </w:div>
    <w:div w:id="1767337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Girayhan Ocak</dc:creator>
  <cp:lastModifiedBy>Büşra</cp:lastModifiedBy>
  <cp:revision>2</cp:revision>
  <cp:lastPrinted>2019-11-04T17:43:00Z</cp:lastPrinted>
  <dcterms:created xsi:type="dcterms:W3CDTF">2022-03-06T19:13:00Z</dcterms:created>
  <dcterms:modified xsi:type="dcterms:W3CDTF">2022-03-06T19:13:00Z</dcterms:modified>
</cp:coreProperties>
</file>